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南京财经大学红山学院</w:t>
      </w:r>
      <w:r>
        <w:rPr>
          <w:rFonts w:hint="eastAsia" w:ascii="仿宋" w:hAnsi="仿宋" w:eastAsia="仿宋"/>
          <w:b/>
          <w:sz w:val="28"/>
        </w:rPr>
        <w:t>团支部组织生活会开展情况汇总表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1"/>
        <w:gridCol w:w="22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</w:rPr>
              <w:t>团委（团总支）</w:t>
            </w:r>
          </w:p>
        </w:tc>
        <w:tc>
          <w:tcPr>
            <w:tcW w:w="574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团支部总数</w:t>
            </w: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已开展组织生活会支部量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已完成团员先进性评价支部数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已完成团员教育评议支部数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00FD6414"/>
    <w:rsid w:val="007B69EF"/>
    <w:rsid w:val="00FD6414"/>
    <w:rsid w:val="14FC0029"/>
    <w:rsid w:val="194C1EBD"/>
    <w:rsid w:val="56046D08"/>
    <w:rsid w:val="5F03707F"/>
    <w:rsid w:val="6F7A3FF7"/>
    <w:rsid w:val="730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1</TotalTime>
  <ScaleCrop>false</ScaleCrop>
  <LinksUpToDate>false</LinksUpToDate>
  <CharactersWithSpaces>78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兔子</cp:lastModifiedBy>
  <dcterms:modified xsi:type="dcterms:W3CDTF">2022-11-30T03:08:20Z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9A5EB05C320849F7A70E903F86B21E4E</vt:lpwstr>
  </property>
</Properties>
</file>