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377"/>
        <w:tblW w:w="9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888"/>
        <w:gridCol w:w="889"/>
        <w:gridCol w:w="889"/>
        <w:gridCol w:w="750"/>
        <w:gridCol w:w="139"/>
        <w:gridCol w:w="925"/>
        <w:gridCol w:w="221"/>
        <w:gridCol w:w="698"/>
        <w:gridCol w:w="922"/>
        <w:gridCol w:w="900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4" w:hRule="atLeast"/>
        </w:trPr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系</w:t>
            </w:r>
          </w:p>
        </w:tc>
        <w:tc>
          <w:tcPr>
            <w:tcW w:w="34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42" w:hRule="atLeast"/>
        </w:trPr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34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2" w:hRule="atLeast"/>
        </w:trPr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34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2" w:hRule="atLeast"/>
        </w:trPr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考试学期</w:t>
            </w:r>
          </w:p>
        </w:tc>
        <w:tc>
          <w:tcPr>
            <w:tcW w:w="34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考试性质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□期末考试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23" w:hRule="atLeast"/>
        </w:trPr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8135" w:type="dxa"/>
            <w:gridSpan w:val="11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5565" w:firstLineChars="2650"/>
              <w:rPr>
                <w:rFonts w:hint="eastAsia"/>
              </w:rPr>
            </w:pPr>
            <w:r>
              <w:rPr>
                <w:rFonts w:hint="eastAsia"/>
              </w:rPr>
              <w:t>申请人：</w:t>
            </w:r>
          </w:p>
          <w:p>
            <w:pPr>
              <w:ind w:firstLine="5355" w:firstLineChars="2550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648" w:hRule="atLeast"/>
        </w:trPr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135" w:type="dxa"/>
            <w:gridSpan w:val="11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负责人：                                                                                        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盖章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379" w:hRule="atLeast"/>
        </w:trPr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135" w:type="dxa"/>
            <w:gridSpan w:val="11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1、初次查分，请直接转任课教师所在学院查阅。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2、对初次核查结果有异议，重新提交此表到教务处。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3、具体规定见南京财经大学</w:t>
            </w:r>
            <w:r>
              <w:rPr>
                <w:rFonts w:hint="eastAsia"/>
                <w:lang w:val="en-US" w:eastAsia="zh-CN"/>
              </w:rPr>
              <w:t>红山学院</w:t>
            </w:r>
            <w:r>
              <w:rPr>
                <w:rFonts w:hint="eastAsia"/>
              </w:rPr>
              <w:t>学生学籍管理办法。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95" w:hRule="atLeast"/>
        </w:trPr>
        <w:tc>
          <w:tcPr>
            <w:tcW w:w="11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反馈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题号一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题号二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题号三</w:t>
            </w: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题号四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题号五</w:t>
            </w: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题号六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题号八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00" w:hRule="atLeast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得分数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得分数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得分数</w:t>
            </w: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得分数</w:t>
            </w: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得分数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得分数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得分数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1" w:hRule="atLeast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955" w:hRule="atLeast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35" w:type="dxa"/>
            <w:gridSpan w:val="11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830" w:firstLineChars="2300"/>
              <w:rPr>
                <w:rFonts w:hint="eastAsia"/>
              </w:rPr>
            </w:pPr>
            <w:r>
              <w:rPr>
                <w:rFonts w:hint="eastAsia"/>
              </w:rPr>
              <w:t>系（教研室）主任：</w:t>
            </w:r>
          </w:p>
          <w:p>
            <w:pPr>
              <w:ind w:firstLine="5145" w:firstLineChars="2450"/>
              <w:rPr>
                <w:rFonts w:hint="eastAsia"/>
              </w:rPr>
            </w:pPr>
            <w:r>
              <w:rPr>
                <w:rFonts w:hint="eastAsia"/>
              </w:rPr>
              <w:t>系盖章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年   月   日</w:t>
            </w:r>
          </w:p>
        </w:tc>
      </w:tr>
    </w:tbl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南京财经大学红山学院课程成绩核查表</w:t>
      </w:r>
    </w:p>
    <w:p>
      <w:pPr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                                                20   ～20   学年 第     学期</w:t>
      </w:r>
    </w:p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说明：1、学生申请核查成绩须在新学期开学两周内进行，且只能核查上一学期成绩，逾期不予受理。</w:t>
      </w:r>
    </w:p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      2、学生申请核查成绩理由须详实、客观，对于不合要求的申请将不予受理。</w:t>
      </w:r>
    </w:p>
    <w:sectPr>
      <w:pgSz w:w="11906" w:h="16838"/>
      <w:pgMar w:top="1440" w:right="1304" w:bottom="1440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WZhMmEzMDQ3YTQyZGEwZTE2MGFhNjdmODAxNmEifQ=="/>
  </w:docVars>
  <w:rsids>
    <w:rsidRoot w:val="006942B8"/>
    <w:rsid w:val="00013018"/>
    <w:rsid w:val="000305EE"/>
    <w:rsid w:val="0005258B"/>
    <w:rsid w:val="000E4E7F"/>
    <w:rsid w:val="001C59D6"/>
    <w:rsid w:val="002A48FC"/>
    <w:rsid w:val="002D570E"/>
    <w:rsid w:val="002F3AD2"/>
    <w:rsid w:val="00314C11"/>
    <w:rsid w:val="0035247D"/>
    <w:rsid w:val="003A4E52"/>
    <w:rsid w:val="004B418C"/>
    <w:rsid w:val="004C1DF1"/>
    <w:rsid w:val="004E4557"/>
    <w:rsid w:val="00514EE4"/>
    <w:rsid w:val="005207CE"/>
    <w:rsid w:val="005905C0"/>
    <w:rsid w:val="00653BAF"/>
    <w:rsid w:val="00660735"/>
    <w:rsid w:val="0069033C"/>
    <w:rsid w:val="0069111A"/>
    <w:rsid w:val="006942B8"/>
    <w:rsid w:val="007C2590"/>
    <w:rsid w:val="007C2F65"/>
    <w:rsid w:val="007C69CC"/>
    <w:rsid w:val="00976E1E"/>
    <w:rsid w:val="009B6B91"/>
    <w:rsid w:val="00B00076"/>
    <w:rsid w:val="00B3203E"/>
    <w:rsid w:val="00BC2F3E"/>
    <w:rsid w:val="00BF6280"/>
    <w:rsid w:val="00C863F0"/>
    <w:rsid w:val="00C97B74"/>
    <w:rsid w:val="00CC3C6D"/>
    <w:rsid w:val="00D62F2F"/>
    <w:rsid w:val="00E64B89"/>
    <w:rsid w:val="00E768F1"/>
    <w:rsid w:val="00EA747B"/>
    <w:rsid w:val="00ED6753"/>
    <w:rsid w:val="00EF0B06"/>
    <w:rsid w:val="00F61654"/>
    <w:rsid w:val="00FA610B"/>
    <w:rsid w:val="727E7DA1"/>
    <w:rsid w:val="75F752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njue</Company>
  <Pages>1</Pages>
  <Words>314</Words>
  <Characters>316</Characters>
  <Lines>5</Lines>
  <Paragraphs>1</Paragraphs>
  <TotalTime>0</TotalTime>
  <ScaleCrop>false</ScaleCrop>
  <LinksUpToDate>false</LinksUpToDate>
  <CharactersWithSpaces>693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2005-07-11T05:07:00Z</dcterms:created>
  <dc:creator>tqc</dc:creator>
  <cp:lastModifiedBy>薛帅通</cp:lastModifiedBy>
  <cp:lastPrinted>2006-10-19T02:24:00Z</cp:lastPrinted>
  <dcterms:modified xsi:type="dcterms:W3CDTF">2022-09-05T03:25:06Z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F8494064F2A942D8BB634F45DC9C4F65</vt:lpwstr>
  </property>
</Properties>
</file>