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6FBD28">
      <w:pPr>
        <w:jc w:val="both"/>
        <w:rPr>
          <w:rFonts w:hint="default" w:ascii="宋体" w:hAnsi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sz w:val="30"/>
          <w:szCs w:val="30"/>
          <w:lang w:val="en-US" w:eastAsia="zh-CN"/>
        </w:rPr>
        <w:t>附件1</w:t>
      </w:r>
    </w:p>
    <w:p w14:paraId="5D66D0FC">
      <w:pPr>
        <w:jc w:val="center"/>
        <w:rPr>
          <w:rFonts w:hint="eastAsia" w:ascii="宋体" w:hAnsi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sz w:val="30"/>
          <w:szCs w:val="30"/>
          <w:lang w:val="en-US" w:eastAsia="zh-CN"/>
        </w:rPr>
        <w:t>2024年迎新及开学活动方案设计</w:t>
      </w:r>
    </w:p>
    <w:tbl>
      <w:tblPr>
        <w:tblStyle w:val="3"/>
        <w:tblW w:w="93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2313"/>
        <w:gridCol w:w="945"/>
        <w:gridCol w:w="4926"/>
      </w:tblGrid>
      <w:tr w14:paraId="3E71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5" w:type="dxa"/>
            <w:vAlign w:val="center"/>
          </w:tcPr>
          <w:p w14:paraId="6435EE30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物料明细</w:t>
            </w:r>
          </w:p>
        </w:tc>
        <w:tc>
          <w:tcPr>
            <w:tcW w:w="2313" w:type="dxa"/>
            <w:vAlign w:val="center"/>
          </w:tcPr>
          <w:p w14:paraId="3938D335">
            <w:pPr>
              <w:spacing w:line="400" w:lineRule="exact"/>
              <w:jc w:val="center"/>
              <w:rPr>
                <w:rFonts w:hint="default" w:ascii="宋体" w:hAnsi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规格参数及工艺要求</w:t>
            </w:r>
          </w:p>
        </w:tc>
        <w:tc>
          <w:tcPr>
            <w:tcW w:w="945" w:type="dxa"/>
            <w:vAlign w:val="center"/>
          </w:tcPr>
          <w:p w14:paraId="45592033"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数量</w:t>
            </w:r>
          </w:p>
        </w:tc>
        <w:tc>
          <w:tcPr>
            <w:tcW w:w="4926" w:type="dxa"/>
            <w:vAlign w:val="center"/>
          </w:tcPr>
          <w:p w14:paraId="639E8F84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</w:tr>
      <w:tr w14:paraId="6C629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1215" w:type="dxa"/>
            <w:vAlign w:val="center"/>
          </w:tcPr>
          <w:p w14:paraId="52DB5821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拱门（三天）</w:t>
            </w:r>
          </w:p>
        </w:tc>
        <w:tc>
          <w:tcPr>
            <w:tcW w:w="2313" w:type="dxa"/>
            <w:vAlign w:val="center"/>
          </w:tcPr>
          <w:p w14:paraId="18204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18m，3天，含横幅，含接线，含护线板</w:t>
            </w:r>
          </w:p>
          <w:p w14:paraId="41954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5" w:type="dxa"/>
            <w:vAlign w:val="center"/>
          </w:tcPr>
          <w:p w14:paraId="6138288A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1组</w:t>
            </w:r>
          </w:p>
        </w:tc>
        <w:tc>
          <w:tcPr>
            <w:tcW w:w="4926" w:type="dxa"/>
            <w:vMerge w:val="restart"/>
            <w:vAlign w:val="center"/>
          </w:tcPr>
          <w:p w14:paraId="1E9F74EC">
            <w:pPr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88945" cy="1370965"/>
                  <wp:effectExtent l="0" t="0" r="1905" b="635"/>
                  <wp:docPr id="29" name="图片 29" descr="b5fd5c359fa18cac2367169a4dcf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5fd5c359fa18cac2367169a4dcf3e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2E9E9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B90E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5" w:type="dxa"/>
            <w:vAlign w:val="center"/>
          </w:tcPr>
          <w:p w14:paraId="43796271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气拱门</w:t>
            </w:r>
          </w:p>
        </w:tc>
        <w:tc>
          <w:tcPr>
            <w:tcW w:w="2313" w:type="dxa"/>
            <w:vAlign w:val="center"/>
          </w:tcPr>
          <w:p w14:paraId="3E2F0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4m高度，含横幅画面，含接线</w:t>
            </w:r>
          </w:p>
        </w:tc>
        <w:tc>
          <w:tcPr>
            <w:tcW w:w="945" w:type="dxa"/>
            <w:vAlign w:val="center"/>
          </w:tcPr>
          <w:p w14:paraId="6C23C9C4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6套</w:t>
            </w:r>
          </w:p>
        </w:tc>
        <w:tc>
          <w:tcPr>
            <w:tcW w:w="4926" w:type="dxa"/>
            <w:vMerge w:val="continue"/>
            <w:vAlign w:val="center"/>
          </w:tcPr>
          <w:p w14:paraId="70AE4E38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B32F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5" w:type="dxa"/>
            <w:vAlign w:val="center"/>
          </w:tcPr>
          <w:p w14:paraId="1B5DC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迎新迎宾花布置，内置景观字</w:t>
            </w:r>
          </w:p>
        </w:tc>
        <w:tc>
          <w:tcPr>
            <w:tcW w:w="2313" w:type="dxa"/>
            <w:vAlign w:val="center"/>
          </w:tcPr>
          <w:p w14:paraId="3FC46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`1.4m镀锌板烤漆围边字，深度5cm，内放置新植  1.4*15m   （欧石竹/常夏石竹/一串红/佛甲草）具体品种待定</w:t>
            </w:r>
          </w:p>
        </w:tc>
        <w:tc>
          <w:tcPr>
            <w:tcW w:w="945" w:type="dxa"/>
            <w:vAlign w:val="center"/>
          </w:tcPr>
          <w:p w14:paraId="0A8BECA1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1项</w:t>
            </w:r>
          </w:p>
        </w:tc>
        <w:tc>
          <w:tcPr>
            <w:tcW w:w="4926" w:type="dxa"/>
            <w:vAlign w:val="center"/>
          </w:tcPr>
          <w:p w14:paraId="4C3023CC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1825625</wp:posOffset>
                  </wp:positionH>
                  <wp:positionV relativeFrom="paragraph">
                    <wp:posOffset>242570</wp:posOffset>
                  </wp:positionV>
                  <wp:extent cx="540385" cy="725805"/>
                  <wp:effectExtent l="0" t="0" r="12065" b="17145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231140</wp:posOffset>
                  </wp:positionV>
                  <wp:extent cx="1586865" cy="601345"/>
                  <wp:effectExtent l="0" t="0" r="13335" b="8255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D3A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5" w:type="dxa"/>
            <w:vAlign w:val="center"/>
          </w:tcPr>
          <w:p w14:paraId="148B8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入口背景桁架</w:t>
            </w:r>
          </w:p>
        </w:tc>
        <w:tc>
          <w:tcPr>
            <w:tcW w:w="2313" w:type="dxa"/>
            <w:vAlign w:val="center"/>
          </w:tcPr>
          <w:p w14:paraId="34D47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画面+桁架 12*4m</w:t>
            </w:r>
          </w:p>
        </w:tc>
        <w:tc>
          <w:tcPr>
            <w:tcW w:w="945" w:type="dxa"/>
            <w:vAlign w:val="center"/>
          </w:tcPr>
          <w:p w14:paraId="2C7DD6CC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1套</w:t>
            </w:r>
          </w:p>
        </w:tc>
        <w:tc>
          <w:tcPr>
            <w:tcW w:w="4926" w:type="dxa"/>
            <w:vAlign w:val="center"/>
          </w:tcPr>
          <w:p w14:paraId="3B42AC6F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2014855" cy="720090"/>
                  <wp:effectExtent l="0" t="0" r="4445" b="3810"/>
                  <wp:docPr id="4" name="图片 2" descr="a8c3b6c1c3a69dd5f775d161b3cc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a8c3b6c1c3a69dd5f775d161b3cc7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430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5" w:type="dxa"/>
            <w:vAlign w:val="center"/>
          </w:tcPr>
          <w:p w14:paraId="35EB1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泡沫落地字</w:t>
            </w:r>
          </w:p>
        </w:tc>
        <w:tc>
          <w:tcPr>
            <w:tcW w:w="2313" w:type="dxa"/>
            <w:vAlign w:val="center"/>
          </w:tcPr>
          <w:p w14:paraId="5BF76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底座40cm高度，单字120cm高，单套整体宽度4.5m</w:t>
            </w:r>
          </w:p>
        </w:tc>
        <w:tc>
          <w:tcPr>
            <w:tcW w:w="945" w:type="dxa"/>
            <w:vAlign w:val="center"/>
          </w:tcPr>
          <w:p w14:paraId="4CDB8F86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4套</w:t>
            </w:r>
          </w:p>
        </w:tc>
        <w:tc>
          <w:tcPr>
            <w:tcW w:w="4926" w:type="dxa"/>
            <w:vAlign w:val="center"/>
          </w:tcPr>
          <w:p w14:paraId="52F01E11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828675" cy="723265"/>
                  <wp:effectExtent l="0" t="0" r="9525" b="63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966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5" w:type="dxa"/>
            <w:vAlign w:val="center"/>
          </w:tcPr>
          <w:p w14:paraId="08479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草坪风车</w:t>
            </w:r>
          </w:p>
        </w:tc>
        <w:tc>
          <w:tcPr>
            <w:tcW w:w="2313" w:type="dxa"/>
            <w:vAlign w:val="center"/>
          </w:tcPr>
          <w:p w14:paraId="5E3A5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大小款。风车叶直径约25cm</w:t>
            </w:r>
          </w:p>
        </w:tc>
        <w:tc>
          <w:tcPr>
            <w:tcW w:w="945" w:type="dxa"/>
            <w:vAlign w:val="center"/>
          </w:tcPr>
          <w:p w14:paraId="7918BA84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200个</w:t>
            </w:r>
          </w:p>
        </w:tc>
        <w:tc>
          <w:tcPr>
            <w:tcW w:w="4926" w:type="dxa"/>
            <w:vAlign w:val="center"/>
          </w:tcPr>
          <w:p w14:paraId="4D5EF59C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1560830" cy="739140"/>
                  <wp:effectExtent l="0" t="0" r="1270" b="381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691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5" w:type="dxa"/>
            <w:vAlign w:val="center"/>
          </w:tcPr>
          <w:p w14:paraId="04349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道旗</w:t>
            </w:r>
          </w:p>
        </w:tc>
        <w:tc>
          <w:tcPr>
            <w:tcW w:w="2313" w:type="dxa"/>
            <w:vAlign w:val="center"/>
          </w:tcPr>
          <w:p w14:paraId="153C5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3.5m道旗，采用5m高加重底座，双支撑杆体，双面旗帜画面，道旗离地1.5m</w:t>
            </w:r>
          </w:p>
        </w:tc>
        <w:tc>
          <w:tcPr>
            <w:tcW w:w="945" w:type="dxa"/>
            <w:vAlign w:val="center"/>
          </w:tcPr>
          <w:p w14:paraId="73820C84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30套</w:t>
            </w:r>
          </w:p>
        </w:tc>
        <w:tc>
          <w:tcPr>
            <w:tcW w:w="4926" w:type="dxa"/>
            <w:vMerge w:val="restart"/>
            <w:vAlign w:val="center"/>
          </w:tcPr>
          <w:p w14:paraId="7EC2658F">
            <w:pPr>
              <w:jc w:val="center"/>
              <w:rPr>
                <w:rFonts w:hint="eastAsia" w:ascii="宋体" w:hAnsi="宋体" w:cs="宋体" w:eastAsiaTheme="minorEastAsia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1605915" cy="720090"/>
                  <wp:effectExtent l="0" t="0" r="13335" b="381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 w:eastAsiaTheme="minorEastAsia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0690" cy="888365"/>
                  <wp:effectExtent l="0" t="0" r="10160" b="6985"/>
                  <wp:docPr id="30" name="图片 30" descr="89d96c06fcd4990fe6a853b57e735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89d96c06fcd4990fe6a853b57e735d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0B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5" w:type="dxa"/>
            <w:vAlign w:val="center"/>
          </w:tcPr>
          <w:p w14:paraId="4A43E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彩旗</w:t>
            </w:r>
          </w:p>
        </w:tc>
        <w:tc>
          <w:tcPr>
            <w:tcW w:w="2313" w:type="dxa"/>
            <w:vAlign w:val="center"/>
          </w:tcPr>
          <w:p w14:paraId="4F355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2米长细竹竿+70*120彩旗</w:t>
            </w:r>
          </w:p>
        </w:tc>
        <w:tc>
          <w:tcPr>
            <w:tcW w:w="945" w:type="dxa"/>
            <w:vAlign w:val="center"/>
          </w:tcPr>
          <w:p w14:paraId="13EE9709">
            <w:pPr>
              <w:spacing w:line="400" w:lineRule="exact"/>
              <w:jc w:val="center"/>
              <w:rPr>
                <w:rFonts w:hint="default" w:ascii="宋体" w:hAnsi="宋体" w:eastAsia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60套</w:t>
            </w:r>
            <w:bookmarkStart w:id="0" w:name="_GoBack"/>
            <w:bookmarkEnd w:id="0"/>
          </w:p>
        </w:tc>
        <w:tc>
          <w:tcPr>
            <w:tcW w:w="4926" w:type="dxa"/>
            <w:vMerge w:val="continue"/>
            <w:tcBorders/>
            <w:vAlign w:val="center"/>
          </w:tcPr>
          <w:p w14:paraId="09B809BC">
            <w:pPr>
              <w:jc w:val="center"/>
              <w:rPr>
                <w:color w:val="auto"/>
                <w:sz w:val="24"/>
                <w:szCs w:val="24"/>
              </w:rPr>
            </w:pPr>
          </w:p>
        </w:tc>
      </w:tr>
      <w:tr w14:paraId="58B11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4" w:hRule="atLeast"/>
        </w:trPr>
        <w:tc>
          <w:tcPr>
            <w:tcW w:w="1215" w:type="dxa"/>
            <w:vAlign w:val="center"/>
          </w:tcPr>
          <w:p w14:paraId="23BB2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欢迎回家图书馆主桁架</w:t>
            </w:r>
          </w:p>
        </w:tc>
        <w:tc>
          <w:tcPr>
            <w:tcW w:w="2313" w:type="dxa"/>
            <w:vAlign w:val="center"/>
          </w:tcPr>
          <w:p w14:paraId="76C15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画面+桁架 12*4m  2套 </w:t>
            </w:r>
          </w:p>
        </w:tc>
        <w:tc>
          <w:tcPr>
            <w:tcW w:w="945" w:type="dxa"/>
            <w:vAlign w:val="center"/>
          </w:tcPr>
          <w:p w14:paraId="192C0BA4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60㎡</w:t>
            </w:r>
          </w:p>
        </w:tc>
        <w:tc>
          <w:tcPr>
            <w:tcW w:w="4926" w:type="dxa"/>
            <w:vAlign w:val="center"/>
          </w:tcPr>
          <w:p w14:paraId="1C5EF832">
            <w:pPr>
              <w:jc w:val="center"/>
              <w:rPr>
                <w:rFonts w:hint="default" w:ascii="宋体" w:hAnsi="宋体" w:cs="宋体" w:eastAsiaTheme="minorEastAsia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72435" cy="1101090"/>
                  <wp:effectExtent l="0" t="0" r="18415" b="3810"/>
                  <wp:docPr id="28" name="图片 28" descr="72542a091eb930d8118c23b66b33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72542a091eb930d8118c23b66b330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C25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215" w:type="dxa"/>
            <w:vAlign w:val="center"/>
          </w:tcPr>
          <w:p w14:paraId="13B78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宿舍氛围堆头</w:t>
            </w:r>
          </w:p>
        </w:tc>
        <w:tc>
          <w:tcPr>
            <w:tcW w:w="2313" w:type="dxa"/>
            <w:vAlign w:val="center"/>
          </w:tcPr>
          <w:p w14:paraId="6F017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5m宽度，镀锌网站底部结构+PVC表面雕刻。pvc盒子。前放泡沫字主题落地字，4m宽度</w:t>
            </w:r>
          </w:p>
        </w:tc>
        <w:tc>
          <w:tcPr>
            <w:tcW w:w="945" w:type="dxa"/>
            <w:vAlign w:val="center"/>
          </w:tcPr>
          <w:p w14:paraId="1A4AF40E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2套</w:t>
            </w:r>
          </w:p>
        </w:tc>
        <w:tc>
          <w:tcPr>
            <w:tcW w:w="4926" w:type="dxa"/>
            <w:vAlign w:val="center"/>
          </w:tcPr>
          <w:p w14:paraId="1F1CB6ED">
            <w:pPr>
              <w:jc w:val="both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1662430" cy="995680"/>
                  <wp:effectExtent l="0" t="0" r="13970" b="1397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2174240" cy="902970"/>
                  <wp:effectExtent l="0" t="0" r="16510" b="1143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C29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1" w:hRule="atLeast"/>
        </w:trPr>
        <w:tc>
          <w:tcPr>
            <w:tcW w:w="1215" w:type="dxa"/>
            <w:vAlign w:val="center"/>
          </w:tcPr>
          <w:p w14:paraId="7E765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异形氛围插牌</w:t>
            </w:r>
          </w:p>
        </w:tc>
        <w:tc>
          <w:tcPr>
            <w:tcW w:w="2313" w:type="dxa"/>
            <w:vAlign w:val="center"/>
          </w:tcPr>
          <w:p w14:paraId="4BB37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支架2根1.5m高度，双面画面地插，画面120cm直径</w:t>
            </w:r>
          </w:p>
        </w:tc>
        <w:tc>
          <w:tcPr>
            <w:tcW w:w="945" w:type="dxa"/>
            <w:vAlign w:val="center"/>
          </w:tcPr>
          <w:p w14:paraId="14419251">
            <w:pPr>
              <w:spacing w:line="400" w:lineRule="exact"/>
              <w:jc w:val="both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20套</w:t>
            </w:r>
          </w:p>
        </w:tc>
        <w:tc>
          <w:tcPr>
            <w:tcW w:w="4926" w:type="dxa"/>
            <w:vAlign w:val="center"/>
          </w:tcPr>
          <w:p w14:paraId="4FBE4489">
            <w:pPr>
              <w:jc w:val="both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1203960" cy="1276985"/>
                  <wp:effectExtent l="0" t="0" r="15240" b="1841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 w:val="24"/>
                <w:szCs w:val="24"/>
              </w:rPr>
              <w:drawing>
                <wp:inline distT="0" distB="0" distL="114300" distR="114300">
                  <wp:extent cx="1287780" cy="1307465"/>
                  <wp:effectExtent l="0" t="0" r="7620" b="698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BEC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1215" w:type="dxa"/>
            <w:vAlign w:val="center"/>
          </w:tcPr>
          <w:p w14:paraId="129FE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报名区域各系KT板含架子</w:t>
            </w:r>
          </w:p>
        </w:tc>
        <w:tc>
          <w:tcPr>
            <w:tcW w:w="2313" w:type="dxa"/>
            <w:vAlign w:val="center"/>
          </w:tcPr>
          <w:p w14:paraId="66467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各系，加重丽萍展架+双面KT板画面，尺寸80*200cm</w:t>
            </w:r>
          </w:p>
        </w:tc>
        <w:tc>
          <w:tcPr>
            <w:tcW w:w="945" w:type="dxa"/>
            <w:vAlign w:val="center"/>
          </w:tcPr>
          <w:p w14:paraId="2A97CD6C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10套</w:t>
            </w:r>
          </w:p>
        </w:tc>
        <w:tc>
          <w:tcPr>
            <w:tcW w:w="4926" w:type="dxa"/>
            <w:vAlign w:val="center"/>
          </w:tcPr>
          <w:p w14:paraId="2F06068C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38735</wp:posOffset>
                  </wp:positionV>
                  <wp:extent cx="447675" cy="1014095"/>
                  <wp:effectExtent l="0" t="0" r="9525" b="14605"/>
                  <wp:wrapNone/>
                  <wp:docPr id="19" name="图片 18" descr="工商管理系报到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工商管理系报到处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3810</wp:posOffset>
                  </wp:positionV>
                  <wp:extent cx="438785" cy="995680"/>
                  <wp:effectExtent l="0" t="0" r="18415" b="13970"/>
                  <wp:wrapNone/>
                  <wp:docPr id="18" name="图片 17" descr="国际经贸系报到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国际经贸系报到处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1D8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1215" w:type="dxa"/>
            <w:vAlign w:val="center"/>
          </w:tcPr>
          <w:p w14:paraId="20E3D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报到区正面异形报名美陈装置+指示背景（具体设计待定）</w:t>
            </w:r>
          </w:p>
        </w:tc>
        <w:tc>
          <w:tcPr>
            <w:tcW w:w="2313" w:type="dxa"/>
            <w:vAlign w:val="center"/>
          </w:tcPr>
          <w:p w14:paraId="3880B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木结构异形指示背景外贴pvc，下配泡沫落地字，3*5m桁架，4m落地字，指示结构2m*1.5m，</w:t>
            </w:r>
          </w:p>
        </w:tc>
        <w:tc>
          <w:tcPr>
            <w:tcW w:w="945" w:type="dxa"/>
            <w:vAlign w:val="center"/>
          </w:tcPr>
          <w:p w14:paraId="7B0A69BC">
            <w:pPr>
              <w:spacing w:line="400" w:lineRule="exact"/>
              <w:ind w:firstLine="240" w:firstLineChars="100"/>
              <w:jc w:val="both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5套</w:t>
            </w:r>
          </w:p>
        </w:tc>
        <w:tc>
          <w:tcPr>
            <w:tcW w:w="4926" w:type="dxa"/>
            <w:vAlign w:val="center"/>
          </w:tcPr>
          <w:p w14:paraId="6FDDAFBC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43180</wp:posOffset>
                  </wp:positionV>
                  <wp:extent cx="1586230" cy="1352550"/>
                  <wp:effectExtent l="0" t="0" r="13970" b="0"/>
                  <wp:wrapSquare wrapText="bothSides"/>
                  <wp:docPr id="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140335</wp:posOffset>
                  </wp:positionV>
                  <wp:extent cx="1405255" cy="1305560"/>
                  <wp:effectExtent l="0" t="0" r="4445" b="8890"/>
                  <wp:wrapNone/>
                  <wp:docPr id="20" name="图片 19" descr="引导美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引导美陈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77FDFB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30428D9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3DB6A48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DA64496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A653CB0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5B33A79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E7BB3B5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1309370</wp:posOffset>
                  </wp:positionV>
                  <wp:extent cx="1461135" cy="1080135"/>
                  <wp:effectExtent l="0" t="0" r="5715" b="5715"/>
                  <wp:wrapSquare wrapText="bothSides"/>
                  <wp:docPr id="2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1558925</wp:posOffset>
                  </wp:positionH>
                  <wp:positionV relativeFrom="paragraph">
                    <wp:posOffset>46355</wp:posOffset>
                  </wp:positionV>
                  <wp:extent cx="1308735" cy="1228090"/>
                  <wp:effectExtent l="0" t="0" r="5715" b="10160"/>
                  <wp:wrapSquare wrapText="bothSides"/>
                  <wp:docPr id="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20955</wp:posOffset>
                  </wp:positionV>
                  <wp:extent cx="1363980" cy="1196340"/>
                  <wp:effectExtent l="0" t="0" r="7620" b="3810"/>
                  <wp:wrapSquare wrapText="bothSides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605851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33AAC22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6430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7" w:hRule="atLeast"/>
        </w:trPr>
        <w:tc>
          <w:tcPr>
            <w:tcW w:w="1215" w:type="dxa"/>
            <w:vAlign w:val="center"/>
          </w:tcPr>
          <w:p w14:paraId="59A5A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报到区各异形报名美陈装置（具体设计待定）</w:t>
            </w:r>
          </w:p>
        </w:tc>
        <w:tc>
          <w:tcPr>
            <w:tcW w:w="2313" w:type="dxa"/>
            <w:vAlign w:val="center"/>
          </w:tcPr>
          <w:p w14:paraId="4CB16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整体背景8m*2.4m，木结构+PVC，背景字为亚克力pvc双层结构，1cm+1mm组合，下配泡沫落地字，5m宽落地字</w:t>
            </w:r>
          </w:p>
        </w:tc>
        <w:tc>
          <w:tcPr>
            <w:tcW w:w="945" w:type="dxa"/>
            <w:vAlign w:val="center"/>
          </w:tcPr>
          <w:p w14:paraId="08AABACF">
            <w:pPr>
              <w:spacing w:line="400" w:lineRule="exact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5套</w:t>
            </w:r>
          </w:p>
        </w:tc>
        <w:tc>
          <w:tcPr>
            <w:tcW w:w="4926" w:type="dxa"/>
            <w:vAlign w:val="center"/>
          </w:tcPr>
          <w:p w14:paraId="44EDE131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48895</wp:posOffset>
                  </wp:positionV>
                  <wp:extent cx="1655445" cy="997585"/>
                  <wp:effectExtent l="0" t="0" r="1905" b="12065"/>
                  <wp:wrapSquare wrapText="bothSides"/>
                  <wp:docPr id="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EC9119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0D2184F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D58B1D9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6E5601D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8F4AFB6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-1763395</wp:posOffset>
                  </wp:positionH>
                  <wp:positionV relativeFrom="paragraph">
                    <wp:posOffset>113665</wp:posOffset>
                  </wp:positionV>
                  <wp:extent cx="1699895" cy="900430"/>
                  <wp:effectExtent l="0" t="0" r="14605" b="13970"/>
                  <wp:wrapNone/>
                  <wp:docPr id="21" name="图片 20" descr="引导美陈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引导美陈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3DD0E8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C8B7EE1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8A5FFB4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C413FFD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5FD622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47625</wp:posOffset>
                  </wp:positionV>
                  <wp:extent cx="1710690" cy="1183005"/>
                  <wp:effectExtent l="0" t="0" r="3810" b="17145"/>
                  <wp:wrapSquare wrapText="bothSides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1069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FD6795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44C8AE8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CF49B6E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4234A00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C5FFCE7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64106AF">
            <w:pPr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-1851660</wp:posOffset>
                  </wp:positionH>
                  <wp:positionV relativeFrom="paragraph">
                    <wp:posOffset>1060450</wp:posOffset>
                  </wp:positionV>
                  <wp:extent cx="1871345" cy="1061720"/>
                  <wp:effectExtent l="0" t="0" r="14605" b="5080"/>
                  <wp:wrapSquare wrapText="bothSides"/>
                  <wp:docPr id="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-1854200</wp:posOffset>
                  </wp:positionH>
                  <wp:positionV relativeFrom="paragraph">
                    <wp:posOffset>42545</wp:posOffset>
                  </wp:positionV>
                  <wp:extent cx="1677035" cy="979805"/>
                  <wp:effectExtent l="0" t="0" r="18415" b="10795"/>
                  <wp:wrapSquare wrapText="bothSides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38B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</w:trPr>
        <w:tc>
          <w:tcPr>
            <w:tcW w:w="1215" w:type="dxa"/>
            <w:vAlign w:val="center"/>
          </w:tcPr>
          <w:p w14:paraId="0BB06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喷绘布</w:t>
            </w:r>
          </w:p>
        </w:tc>
        <w:tc>
          <w:tcPr>
            <w:tcW w:w="2313" w:type="dxa"/>
            <w:vAlign w:val="center"/>
          </w:tcPr>
          <w:p w14:paraId="72146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12m*90cm</w:t>
            </w:r>
          </w:p>
        </w:tc>
        <w:tc>
          <w:tcPr>
            <w:tcW w:w="945" w:type="dxa"/>
            <w:vAlign w:val="center"/>
          </w:tcPr>
          <w:p w14:paraId="79737FB9">
            <w:pPr>
              <w:spacing w:line="400" w:lineRule="exact"/>
              <w:jc w:val="center"/>
              <w:rPr>
                <w:rFonts w:hint="default" w:ascii="宋体" w:hAnsi="宋体" w:eastAsia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7套</w:t>
            </w:r>
          </w:p>
        </w:tc>
        <w:tc>
          <w:tcPr>
            <w:tcW w:w="4926" w:type="dxa"/>
            <w:vAlign w:val="center"/>
          </w:tcPr>
          <w:p w14:paraId="2C1D1ADA">
            <w:pPr>
              <w:jc w:val="center"/>
              <w:rPr>
                <w:rFonts w:hint="default" w:eastAsia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文字内容待定</w:t>
            </w:r>
          </w:p>
        </w:tc>
      </w:tr>
      <w:tr w14:paraId="0F865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</w:trPr>
        <w:tc>
          <w:tcPr>
            <w:tcW w:w="1215" w:type="dxa"/>
            <w:vAlign w:val="center"/>
          </w:tcPr>
          <w:p w14:paraId="36F60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橱窗内容</w:t>
            </w:r>
          </w:p>
        </w:tc>
        <w:tc>
          <w:tcPr>
            <w:tcW w:w="2313" w:type="dxa"/>
            <w:vAlign w:val="center"/>
          </w:tcPr>
          <w:p w14:paraId="4A712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入口宣传栏3组6个画面（尺寸201*108cm），     系科楼 1组4个画面，尺寸220*108cm</w:t>
            </w:r>
          </w:p>
        </w:tc>
        <w:tc>
          <w:tcPr>
            <w:tcW w:w="945" w:type="dxa"/>
            <w:vAlign w:val="center"/>
          </w:tcPr>
          <w:p w14:paraId="001FE28C">
            <w:pPr>
              <w:spacing w:line="400" w:lineRule="exact"/>
              <w:jc w:val="center"/>
              <w:rPr>
                <w:rFonts w:hint="default" w:ascii="宋体" w:hAnsi="宋体" w:eastAsia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color w:val="auto"/>
                <w:sz w:val="24"/>
                <w:szCs w:val="24"/>
                <w:lang w:val="en-US" w:eastAsia="zh-CN"/>
              </w:rPr>
              <w:t>6+4套</w:t>
            </w:r>
          </w:p>
        </w:tc>
        <w:tc>
          <w:tcPr>
            <w:tcW w:w="4926" w:type="dxa"/>
            <w:vAlign w:val="center"/>
          </w:tcPr>
          <w:p w14:paraId="53ECE3FF">
            <w:pPr>
              <w:jc w:val="center"/>
              <w:rPr>
                <w:rFonts w:hint="default" w:eastAsia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西大门和系科楼的橱窗内容待定</w:t>
            </w:r>
          </w:p>
        </w:tc>
      </w:tr>
    </w:tbl>
    <w:p w14:paraId="5566DA62">
      <w:pPr>
        <w:jc w:val="center"/>
        <w:rPr>
          <w:rFonts w:hint="default" w:ascii="宋体" w:hAnsi="宋体" w:cs="宋体"/>
          <w:b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0OGViODQxNGJkNTRjNmE1MDc4YzdlYzZkMDNmMWEifQ=="/>
  </w:docVars>
  <w:rsids>
    <w:rsidRoot w:val="00000000"/>
    <w:rsid w:val="0D8A17BD"/>
    <w:rsid w:val="0E2351C0"/>
    <w:rsid w:val="10293660"/>
    <w:rsid w:val="171B7342"/>
    <w:rsid w:val="1D5D392A"/>
    <w:rsid w:val="2FE07DED"/>
    <w:rsid w:val="3A960F1F"/>
    <w:rsid w:val="3E48363B"/>
    <w:rsid w:val="441350B4"/>
    <w:rsid w:val="4B4B4B55"/>
    <w:rsid w:val="56EB6B3D"/>
    <w:rsid w:val="680A1258"/>
    <w:rsid w:val="6DAA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547</Words>
  <Characters>677</Characters>
  <Lines>0</Lines>
  <Paragraphs>0</Paragraphs>
  <TotalTime>17</TotalTime>
  <ScaleCrop>false</ScaleCrop>
  <LinksUpToDate>false</LinksUpToDate>
  <CharactersWithSpaces>694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2024-09-01T08:28:00Z</dcterms:created>
  <dc:creator>lenovo</dc:creator>
  <cp:lastModifiedBy>WPS_1337793320</cp:lastModifiedBy>
  <dcterms:modified xsi:type="dcterms:W3CDTF">2024-09-04T03:28:18Z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821FD3E3381F46C98F97FC494E04A91A_13</vt:lpwstr>
  </property>
</Properties>
</file>